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眦腿贼龄辨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9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合发改贸服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［2021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297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合肥市发展改革委关于申报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2020</w:t>
      </w:r>
      <w:r>
        <w:rPr>
          <w:color w:val="000000"/>
          <w:spacing w:val="0"/>
          <w:w w:val="100"/>
          <w:position w:val="0"/>
        </w:rPr>
        <w:t>年合肥市</w:t>
        <w:br/>
        <w:t>支持服务业发展政策（现代物流业、服务业</w:t>
        <w:br/>
        <w:t>集聚区、服务业企业上台阶、新业态新模式）</w:t>
        <w:br/>
        <w:t>事后奖补项目的通知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240"/>
        <w:jc w:val="left"/>
      </w:pPr>
      <w:r>
        <w:rPr>
          <w:color w:val="000000"/>
          <w:spacing w:val="0"/>
          <w:w w:val="100"/>
          <w:position w:val="0"/>
        </w:rPr>
        <w:t>各县（市）区发改委、开发区经贸局：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240" w:right="0" w:firstLine="640"/>
        <w:jc w:val="both"/>
      </w:pPr>
      <w:r>
        <w:rPr>
          <w:color w:val="000000"/>
          <w:spacing w:val="0"/>
          <w:w w:val="100"/>
          <w:position w:val="0"/>
        </w:rPr>
        <w:t>根据《合肥市培育新动能促进产业转型升级推动经济高 质量发展若干政策》（合办〔</w:t>
      </w:r>
      <w:r>
        <w:rPr>
          <w:b/>
          <w:bCs/>
          <w:color w:val="000000"/>
          <w:spacing w:val="0"/>
          <w:w w:val="100"/>
          <w:position w:val="0"/>
        </w:rPr>
        <w:t>20183 19</w:t>
      </w:r>
      <w:r>
        <w:rPr>
          <w:color w:val="000000"/>
          <w:spacing w:val="0"/>
          <w:w w:val="100"/>
          <w:position w:val="0"/>
        </w:rPr>
        <w:t>号）、《合肥市人民 政府办公室关于印发</w:t>
      </w:r>
      <w:r>
        <w:rPr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 xml:space="preserve">年合肥市培育新动能促进产业转 型升级推动经济高质量发展若干政策实施细则的通知》（合 </w:t>
      </w:r>
      <w:r>
        <w:rPr>
          <w:color w:val="000000"/>
          <w:spacing w:val="0"/>
          <w:w w:val="100"/>
          <w:position w:val="0"/>
        </w:rPr>
        <w:t>政办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〔</w:t>
      </w:r>
      <w:r>
        <w:rPr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号，以下简称“《实施细则》”）和《合肥市 发展改革委合肥市财政局</w:t>
      </w:r>
      <w:r>
        <w:rPr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年合肥市支持服务业发展政 策（市发改委）操作规程的通知》（合发改贸服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b/>
          <w:bCs/>
          <w:color w:val="000000"/>
          <w:spacing w:val="0"/>
          <w:w w:val="100"/>
          <w:position w:val="0"/>
        </w:rPr>
        <w:t>2020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J </w:t>
      </w:r>
      <w:r>
        <w:rPr>
          <w:b/>
          <w:bCs/>
          <w:color w:val="000000"/>
          <w:spacing w:val="0"/>
          <w:w w:val="100"/>
          <w:position w:val="0"/>
        </w:rPr>
        <w:t xml:space="preserve">387 </w:t>
      </w:r>
      <w:r>
        <w:rPr>
          <w:color w:val="000000"/>
          <w:spacing w:val="0"/>
          <w:w w:val="100"/>
          <w:position w:val="0"/>
        </w:rPr>
        <w:t>号，以下简称“《操作规程》”）等文件精神，</w:t>
      </w:r>
      <w:r>
        <w:rPr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年合肥市 支持服务业发展政策（现代物流业、服务业集聚区、服务业 企业上台阶、新业态新模式）事后奖补项目申报工作正式启 动，现将有关事项通知如下：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88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color w:val="000000"/>
          <w:spacing w:val="0"/>
          <w:w w:val="100"/>
          <w:position w:val="0"/>
        </w:rPr>
        <w:t>、申报主体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220" w:right="0" w:firstLine="700"/>
        <w:jc w:val="both"/>
      </w:pPr>
      <w:r>
        <w:rPr>
          <w:color w:val="000000"/>
          <w:spacing w:val="0"/>
          <w:w w:val="100"/>
          <w:position w:val="0"/>
        </w:rPr>
        <w:t>除有失信行为信息（有效期内）的企业、单位、个人等 不享受服务业发展政策各条款支持外，其他符合政策规定条 件在本市区域内注册且主体税种在本市缴纳，具有独立法人 资格的服务业企业。申请的项目须在本市范围内组织实施。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880"/>
        <w:jc w:val="left"/>
      </w:pPr>
      <w:r>
        <w:rPr>
          <w:b/>
          <w:bCs/>
          <w:color w:val="000000"/>
          <w:spacing w:val="0"/>
          <w:w w:val="100"/>
          <w:position w:val="0"/>
        </w:rPr>
        <w:t>二、申报条件和申报材料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040" w:right="0" w:firstLine="0"/>
        <w:jc w:val="left"/>
      </w:pPr>
      <w:r>
        <w:rPr>
          <w:color w:val="000000"/>
          <w:spacing w:val="0"/>
          <w:w w:val="100"/>
          <w:position w:val="0"/>
        </w:rPr>
        <w:t>《实施细则》和《操作规程》明确：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220" w:right="0" w:firstLine="820"/>
        <w:jc w:val="both"/>
      </w:pPr>
      <w:bookmarkStart w:id="3" w:name="bookmark3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3"/>
      <w:r>
        <w:rPr>
          <w:b/>
          <w:bCs/>
          <w:color w:val="000000"/>
          <w:spacing w:val="0"/>
          <w:w w:val="100"/>
          <w:position w:val="0"/>
        </w:rPr>
        <w:t xml:space="preserve">一）政策第88条：支持物流企业信息平台建设。对 </w:t>
      </w:r>
      <w:r>
        <w:rPr>
          <w:color w:val="000000"/>
          <w:spacing w:val="0"/>
          <w:w w:val="100"/>
          <w:position w:val="0"/>
        </w:rPr>
        <w:t>物流企业投资建设的物流信息平台投资额达</w:t>
      </w:r>
      <w:r>
        <w:rPr>
          <w:b/>
          <w:bCs/>
          <w:color w:val="000000"/>
          <w:spacing w:val="0"/>
          <w:w w:val="100"/>
          <w:position w:val="0"/>
        </w:rPr>
        <w:t>500</w:t>
      </w:r>
      <w:r>
        <w:rPr>
          <w:color w:val="000000"/>
          <w:spacing w:val="0"/>
          <w:w w:val="100"/>
          <w:position w:val="0"/>
        </w:rPr>
        <w:t>万元以上的, 按项目投资额的</w:t>
      </w:r>
      <w:r>
        <w:rPr>
          <w:b/>
          <w:bCs/>
          <w:color w:val="000000"/>
          <w:spacing w:val="0"/>
          <w:w w:val="100"/>
          <w:position w:val="0"/>
        </w:rPr>
        <w:t>10%</w:t>
      </w:r>
      <w:r>
        <w:rPr>
          <w:color w:val="000000"/>
          <w:spacing w:val="0"/>
          <w:w w:val="100"/>
          <w:position w:val="0"/>
        </w:rPr>
        <w:t>给予一次性奖补，最高不超过</w:t>
      </w:r>
      <w:r>
        <w:rPr>
          <w:b/>
          <w:bCs/>
          <w:color w:val="000000"/>
          <w:spacing w:val="0"/>
          <w:w w:val="100"/>
          <w:position w:val="0"/>
        </w:rPr>
        <w:t>200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220" w:right="0" w:firstLine="700"/>
        <w:jc w:val="both"/>
      </w:pPr>
      <w:r>
        <w:rPr>
          <w:color w:val="000000"/>
          <w:spacing w:val="0"/>
          <w:w w:val="100"/>
          <w:position w:val="0"/>
        </w:rPr>
        <w:t>申报条件：上两个年度物流企业对物流信息平台新增设 备、软件投资额累计达</w:t>
      </w:r>
      <w:r>
        <w:rPr>
          <w:b/>
          <w:bCs/>
          <w:color w:val="000000"/>
          <w:spacing w:val="0"/>
          <w:w w:val="100"/>
          <w:position w:val="0"/>
        </w:rPr>
        <w:t>500</w:t>
      </w:r>
      <w:r>
        <w:rPr>
          <w:color w:val="000000"/>
          <w:spacing w:val="0"/>
          <w:w w:val="100"/>
          <w:position w:val="0"/>
        </w:rPr>
        <w:t>万元以上。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220" w:right="0" w:firstLine="700"/>
        <w:jc w:val="both"/>
      </w:pPr>
      <w:r>
        <w:rPr>
          <w:color w:val="000000"/>
          <w:spacing w:val="0"/>
          <w:w w:val="100"/>
          <w:position w:val="0"/>
        </w:rPr>
        <w:t>申报材料:①服务业扶持政策财政资金申请表（附件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 xml:space="preserve">）； ②加载统一社会信用代码的营业执照复印件；③平台建设实 施方案；④物流信息平台专项审计报告（审计报告需明确平 </w:t>
      </w:r>
      <w:r>
        <w:rPr>
          <w:color w:val="000000"/>
          <w:spacing w:val="0"/>
          <w:w w:val="100"/>
          <w:position w:val="0"/>
        </w:rPr>
        <w:t>台投资明细、发票号等关键信息）；⑤该项目已购买设备、 软件的采购合同或协议复印件，项目建设投入资金明细情况 说明及发票复印件；⑥企业在国家、省、市信用系统内无失 信行为记录的证明；⑦申报企业承诺书（附件</w:t>
      </w:r>
      <w:r>
        <w:rPr>
          <w:b/>
          <w:bCs/>
          <w:color w:val="000000"/>
          <w:spacing w:val="0"/>
          <w:w w:val="100"/>
          <w:position w:val="0"/>
        </w:rPr>
        <w:t>2）;</w:t>
      </w:r>
      <w:r>
        <w:rPr>
          <w:color w:val="000000"/>
          <w:spacing w:val="0"/>
          <w:w w:val="100"/>
          <w:position w:val="0"/>
        </w:rPr>
        <w:t>⑧产业政 策项目申报诚实信用承诺书（附件</w:t>
      </w:r>
      <w:r>
        <w:rPr>
          <w:b/>
          <w:bCs/>
          <w:color w:val="000000"/>
          <w:spacing w:val="0"/>
          <w:w w:val="100"/>
          <w:position w:val="0"/>
        </w:rPr>
        <w:t>3）;</w:t>
      </w:r>
      <w:r>
        <w:rPr>
          <w:color w:val="000000"/>
          <w:spacing w:val="0"/>
          <w:w w:val="100"/>
          <w:position w:val="0"/>
        </w:rPr>
        <w:t>⑨“涉企系统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”项目 </w:t>
      </w:r>
      <w:r>
        <w:rPr>
          <w:color w:val="000000"/>
          <w:spacing w:val="0"/>
          <w:w w:val="100"/>
          <w:position w:val="0"/>
        </w:rPr>
        <w:t>基础信息表（附件</w:t>
      </w:r>
      <w:r>
        <w:rPr>
          <w:b/>
          <w:bCs/>
          <w:color w:val="000000"/>
          <w:spacing w:val="0"/>
          <w:w w:val="100"/>
          <w:position w:val="0"/>
        </w:rPr>
        <w:t>4）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885" w:val="left"/>
        </w:tabs>
        <w:bidi w:val="0"/>
        <w:spacing w:before="0" w:after="0" w:line="597" w:lineRule="exact"/>
        <w:ind w:left="280" w:right="0" w:firstLine="820"/>
        <w:jc w:val="both"/>
      </w:pPr>
      <w:bookmarkStart w:id="4" w:name="bookmark4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4"/>
      <w:r>
        <w:rPr>
          <w:b/>
          <w:bCs/>
          <w:color w:val="000000"/>
          <w:spacing w:val="0"/>
          <w:w w:val="100"/>
          <w:position w:val="0"/>
        </w:rPr>
        <w:t>二）</w:t>
        <w:tab/>
        <w:t xml:space="preserve">政策第89条：支持物流企业培育品牌。对新晋 </w:t>
      </w:r>
      <w:r>
        <w:rPr>
          <w:color w:val="000000"/>
          <w:spacing w:val="0"/>
          <w:w w:val="100"/>
          <w:position w:val="0"/>
        </w:rPr>
        <w:t>升国家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5A</w:t>
      </w:r>
      <w:r>
        <w:rPr>
          <w:color w:val="000000"/>
          <w:spacing w:val="0"/>
          <w:w w:val="100"/>
          <w:position w:val="0"/>
        </w:rPr>
        <w:t>和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4A</w:t>
      </w:r>
      <w:r>
        <w:rPr>
          <w:color w:val="000000"/>
          <w:spacing w:val="0"/>
          <w:w w:val="100"/>
          <w:position w:val="0"/>
        </w:rPr>
        <w:t>级的物流企业，分别给予</w:t>
      </w:r>
      <w:r>
        <w:rPr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万元、</w:t>
      </w:r>
      <w:r>
        <w:rPr>
          <w:b/>
          <w:bCs/>
          <w:color w:val="000000"/>
          <w:spacing w:val="0"/>
          <w:w w:val="100"/>
          <w:position w:val="0"/>
        </w:rPr>
        <w:t>50</w:t>
      </w:r>
      <w:r>
        <w:rPr>
          <w:color w:val="000000"/>
          <w:spacing w:val="0"/>
          <w:w w:val="100"/>
          <w:position w:val="0"/>
        </w:rPr>
        <w:t>万 元一次性奖补。对首次评为国家五星、四星级的冷链物流企 业，分别给予</w:t>
      </w:r>
      <w:r>
        <w:rPr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万元、</w:t>
      </w:r>
      <w:r>
        <w:rPr>
          <w:b/>
          <w:bCs/>
          <w:color w:val="000000"/>
          <w:spacing w:val="0"/>
          <w:w w:val="100"/>
          <w:position w:val="0"/>
        </w:rPr>
        <w:t>50</w:t>
      </w:r>
      <w:r>
        <w:rPr>
          <w:color w:val="000000"/>
          <w:spacing w:val="0"/>
          <w:w w:val="100"/>
          <w:position w:val="0"/>
        </w:rPr>
        <w:t>万元一次性奖补。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28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</w:rPr>
        <w:t>申报条件：2020</w:t>
      </w:r>
      <w:r>
        <w:rPr>
          <w:color w:val="000000"/>
          <w:spacing w:val="0"/>
          <w:w w:val="100"/>
          <w:position w:val="0"/>
        </w:rPr>
        <w:t>年度新晋升国家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5A、4A</w:t>
      </w:r>
      <w:r>
        <w:rPr>
          <w:color w:val="000000"/>
          <w:spacing w:val="0"/>
          <w:w w:val="100"/>
          <w:position w:val="0"/>
        </w:rPr>
        <w:t>级的物流企业 或首次评为国家五星、四星级的冷链物流企业。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28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</w:rPr>
        <w:t>申报材料：①服务</w:t>
      </w:r>
      <w:r>
        <w:rPr>
          <w:color w:val="000000"/>
          <w:spacing w:val="0"/>
          <w:w w:val="100"/>
          <w:position w:val="0"/>
        </w:rPr>
        <w:t>业扶持政策财政资金申请表（附件</w:t>
      </w:r>
      <w:r>
        <w:rPr>
          <w:b/>
          <w:bCs/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>）； ②加载统一社会信用代码的营业执照复印件；③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5A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4A</w:t>
      </w:r>
      <w:r>
        <w:rPr>
          <w:color w:val="000000"/>
          <w:spacing w:val="0"/>
          <w:w w:val="100"/>
          <w:position w:val="0"/>
        </w:rPr>
        <w:t>级 评定证书或冷链物流五星、四星级证书复印件；④企业在国 家、省、市信用系统内无失信行为记录的证明；⑤申报企业 承诺书（附件</w:t>
      </w:r>
      <w:r>
        <w:rPr>
          <w:b/>
          <w:bCs/>
          <w:color w:val="000000"/>
          <w:spacing w:val="0"/>
          <w:w w:val="100"/>
          <w:position w:val="0"/>
        </w:rPr>
        <w:t>2）;⑥</w:t>
      </w:r>
      <w:r>
        <w:rPr>
          <w:color w:val="000000"/>
          <w:spacing w:val="0"/>
          <w:w w:val="100"/>
          <w:position w:val="0"/>
        </w:rPr>
        <w:t>产业政策项目申报诚实信用承诺书（附 件</w:t>
      </w:r>
      <w:r>
        <w:rPr>
          <w:b/>
          <w:bCs/>
          <w:color w:val="000000"/>
          <w:spacing w:val="0"/>
          <w:w w:val="100"/>
          <w:position w:val="0"/>
        </w:rPr>
        <w:t>3）;</w:t>
      </w:r>
      <w:r>
        <w:rPr>
          <w:color w:val="000000"/>
          <w:spacing w:val="0"/>
          <w:w w:val="100"/>
          <w:position w:val="0"/>
        </w:rPr>
        <w:t>⑦“涉企系统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”项</w:t>
      </w:r>
      <w:r>
        <w:rPr>
          <w:color w:val="000000"/>
          <w:spacing w:val="0"/>
          <w:w w:val="100"/>
          <w:position w:val="0"/>
        </w:rPr>
        <w:t>目基础信息表（附件</w:t>
      </w:r>
      <w:r>
        <w:rPr>
          <w:b/>
          <w:bCs/>
          <w:color w:val="000000"/>
          <w:spacing w:val="0"/>
          <w:w w:val="100"/>
          <w:position w:val="0"/>
        </w:rPr>
        <w:t>4）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928" w:val="left"/>
        </w:tabs>
        <w:bidi w:val="0"/>
        <w:spacing w:before="0" w:after="0" w:line="592" w:lineRule="exact"/>
        <w:ind w:left="1100" w:right="0" w:firstLine="0"/>
        <w:jc w:val="both"/>
      </w:pPr>
      <w:bookmarkStart w:id="5" w:name="bookmark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5"/>
      <w:r>
        <w:rPr>
          <w:b/>
          <w:bCs/>
          <w:color w:val="000000"/>
          <w:spacing w:val="0"/>
          <w:w w:val="100"/>
          <w:position w:val="0"/>
        </w:rPr>
        <w:t>三）</w:t>
        <w:tab/>
        <w:t>政策第92条：支持服务业集聚区建设。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92" w:lineRule="exact"/>
        <w:ind w:left="0" w:right="0" w:firstLine="98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对被新认定为国家级示范物流园区、省级服务业集聚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280" w:right="0" w:firstLine="40"/>
        <w:jc w:val="both"/>
      </w:pPr>
      <w:r>
        <w:rPr>
          <w:color w:val="000000"/>
          <w:spacing w:val="0"/>
          <w:w w:val="100"/>
          <w:position w:val="0"/>
        </w:rPr>
        <w:t>示范园区（包括示范物流园区）、省级服务业集聚区的，分 别给予</w:t>
      </w:r>
      <w:r>
        <w:rPr>
          <w:b/>
          <w:bCs/>
          <w:color w:val="000000"/>
          <w:spacing w:val="0"/>
          <w:w w:val="100"/>
          <w:position w:val="0"/>
        </w:rPr>
        <w:t>150</w:t>
      </w:r>
      <w:r>
        <w:rPr>
          <w:color w:val="000000"/>
          <w:spacing w:val="0"/>
          <w:w w:val="100"/>
          <w:position w:val="0"/>
        </w:rPr>
        <w:t>万元、</w:t>
      </w:r>
      <w:r>
        <w:rPr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万元、</w:t>
      </w:r>
      <w:r>
        <w:rPr>
          <w:b/>
          <w:bCs/>
          <w:color w:val="000000"/>
          <w:spacing w:val="0"/>
          <w:w w:val="100"/>
          <w:position w:val="0"/>
        </w:rPr>
        <w:t>50</w:t>
      </w:r>
      <w:r>
        <w:rPr>
          <w:color w:val="000000"/>
          <w:spacing w:val="0"/>
          <w:w w:val="100"/>
          <w:position w:val="0"/>
        </w:rPr>
        <w:t>万元一次性奖补。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220" w:right="0" w:firstLine="720"/>
        <w:jc w:val="both"/>
      </w:pPr>
      <w:r>
        <w:rPr>
          <w:color w:val="000000"/>
          <w:spacing w:val="0"/>
          <w:w w:val="100"/>
          <w:position w:val="0"/>
        </w:rPr>
        <w:t>申报条件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：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2020</w:t>
      </w:r>
      <w:r>
        <w:rPr>
          <w:color w:val="000000"/>
          <w:spacing w:val="0"/>
          <w:w w:val="100"/>
          <w:position w:val="0"/>
        </w:rPr>
        <w:t>年度新认定的国家级示范物流园区、省 级服务业集聚示范园区（包括示范物流园区）、省级服务业 集聚区。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220" w:right="0" w:firstLine="720"/>
        <w:jc w:val="both"/>
      </w:pPr>
      <w:r>
        <w:rPr>
          <w:color w:val="000000"/>
          <w:spacing w:val="0"/>
          <w:w w:val="100"/>
          <w:position w:val="0"/>
        </w:rPr>
        <w:t>申报材料：①服务业扶持政策财政资金申请表（附件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）； ②加载统一社会信用代码的营业执照复印件；③国家级示范 物流园区、省级服务业集聚示范园区（包括示范物流园区）、 省级服务业集聚区批复文件；④企业在国家、省、市信用系 统内无失信行为记录的证明；⑤申报企业承诺书（附件</w:t>
      </w:r>
      <w:r>
        <w:rPr>
          <w:b/>
          <w:bCs/>
          <w:color w:val="000000"/>
          <w:spacing w:val="0"/>
          <w:w w:val="100"/>
          <w:position w:val="0"/>
        </w:rPr>
        <w:t xml:space="preserve">2）; </w:t>
      </w:r>
      <w:r>
        <w:rPr>
          <w:color w:val="000000"/>
          <w:spacing w:val="0"/>
          <w:w w:val="100"/>
          <w:position w:val="0"/>
        </w:rPr>
        <w:t>⑥产业政策项目申报诚实信用承诺书（附件</w:t>
      </w:r>
      <w:r>
        <w:rPr>
          <w:b/>
          <w:bCs/>
          <w:color w:val="000000"/>
          <w:spacing w:val="0"/>
          <w:w w:val="100"/>
          <w:position w:val="0"/>
        </w:rPr>
        <w:t>3）;</w:t>
      </w:r>
      <w:r>
        <w:rPr>
          <w:color w:val="000000"/>
          <w:spacing w:val="0"/>
          <w:w w:val="100"/>
          <w:position w:val="0"/>
        </w:rPr>
        <w:t>⑦“涉企系 统”项目基础信息表（附件</w:t>
      </w:r>
      <w:r>
        <w:rPr>
          <w:b/>
          <w:bCs/>
          <w:color w:val="000000"/>
          <w:spacing w:val="0"/>
          <w:w w:val="100"/>
          <w:position w:val="0"/>
        </w:rPr>
        <w:t>4）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96" w:lineRule="exact"/>
        <w:ind w:left="220" w:right="0" w:firstLine="72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对认定以来运行一年及以上的各服务业集聚区建设、 运营成效进行评估，省级服务业集聚示范园区（包括省级示 范物流园区）评分前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名的、省级服务业集聚区评分前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名 的、市级服务业集聚区评分前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名的，分别给予</w:t>
      </w:r>
      <w:r>
        <w:rPr>
          <w:b/>
          <w:bCs/>
          <w:color w:val="000000"/>
          <w:spacing w:val="0"/>
          <w:w w:val="100"/>
          <w:position w:val="0"/>
        </w:rPr>
        <w:t>50</w:t>
      </w:r>
      <w:r>
        <w:rPr>
          <w:color w:val="000000"/>
          <w:spacing w:val="0"/>
          <w:w w:val="100"/>
          <w:position w:val="0"/>
        </w:rPr>
        <w:t>万元一 次性奖补。</w:t>
      </w:r>
      <w:r>
        <w:rPr>
          <w:b/>
          <w:bCs/>
          <w:color w:val="000000"/>
          <w:spacing w:val="0"/>
          <w:w w:val="100"/>
          <w:position w:val="0"/>
        </w:rPr>
        <w:t>（本次申报不含此项政策，具体申报时间另行通 知。）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220" w:right="0" w:firstLine="860"/>
        <w:jc w:val="both"/>
      </w:pPr>
      <w:bookmarkStart w:id="8" w:name="bookmark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8"/>
      <w:r>
        <w:rPr>
          <w:b/>
          <w:bCs/>
          <w:color w:val="000000"/>
          <w:spacing w:val="0"/>
          <w:w w:val="100"/>
          <w:position w:val="0"/>
        </w:rPr>
        <w:t>四）政策第93</w:t>
      </w:r>
      <w:r>
        <w:rPr>
          <w:color w:val="000000"/>
          <w:spacing w:val="0"/>
          <w:w w:val="100"/>
          <w:position w:val="0"/>
        </w:rPr>
        <w:t>条：</w:t>
      </w:r>
      <w:r>
        <w:rPr>
          <w:b/>
          <w:bCs/>
          <w:color w:val="000000"/>
          <w:spacing w:val="0"/>
          <w:w w:val="100"/>
          <w:position w:val="0"/>
        </w:rPr>
        <w:t>鼓励服务业企业上台阶。</w:t>
      </w:r>
      <w:r>
        <w:rPr>
          <w:color w:val="000000"/>
          <w:spacing w:val="0"/>
          <w:w w:val="100"/>
          <w:position w:val="0"/>
        </w:rPr>
        <w:t>对年营 业收入首次达到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亿元、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亿元、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亿元、</w:t>
      </w:r>
      <w:r>
        <w:rPr>
          <w:b/>
          <w:bCs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亿元，且年营 业收入增速超过</w:t>
      </w:r>
      <w:r>
        <w:rPr>
          <w:b/>
          <w:bCs/>
          <w:color w:val="000000"/>
          <w:spacing w:val="0"/>
          <w:w w:val="100"/>
          <w:position w:val="0"/>
        </w:rPr>
        <w:t>20%</w:t>
      </w:r>
      <w:r>
        <w:rPr>
          <w:color w:val="000000"/>
          <w:spacing w:val="0"/>
          <w:w w:val="100"/>
          <w:position w:val="0"/>
        </w:rPr>
        <w:t>的按期升规入库的规模以上服务业企业 （不含房地产开发、金融、商贸），分别给予</w:t>
      </w:r>
      <w:r>
        <w:rPr>
          <w:b/>
          <w:bCs/>
          <w:color w:val="000000"/>
          <w:spacing w:val="0"/>
          <w:w w:val="100"/>
          <w:position w:val="0"/>
        </w:rPr>
        <w:t>50</w:t>
      </w:r>
      <w:r>
        <w:rPr>
          <w:color w:val="000000"/>
          <w:spacing w:val="0"/>
          <w:w w:val="100"/>
          <w:position w:val="0"/>
        </w:rPr>
        <w:t>万元、</w:t>
      </w:r>
      <w:r>
        <w:rPr>
          <w:b/>
          <w:bCs/>
          <w:color w:val="000000"/>
          <w:spacing w:val="0"/>
          <w:w w:val="100"/>
          <w:position w:val="0"/>
        </w:rPr>
        <w:t xml:space="preserve">80 </w:t>
      </w:r>
      <w:r>
        <w:rPr>
          <w:color w:val="000000"/>
          <w:spacing w:val="0"/>
          <w:w w:val="100"/>
          <w:position w:val="0"/>
        </w:rPr>
        <w:t>万元、</w:t>
      </w:r>
      <w:r>
        <w:rPr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万元、</w:t>
      </w:r>
      <w:r>
        <w:rPr>
          <w:b/>
          <w:bCs/>
          <w:color w:val="000000"/>
          <w:spacing w:val="0"/>
          <w:w w:val="100"/>
          <w:position w:val="0"/>
        </w:rPr>
        <w:t>120</w:t>
      </w:r>
      <w:r>
        <w:rPr>
          <w:color w:val="000000"/>
          <w:spacing w:val="0"/>
          <w:w w:val="100"/>
          <w:position w:val="0"/>
        </w:rPr>
        <w:t>万元一次性奖补。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900"/>
        <w:jc w:val="both"/>
      </w:pPr>
      <w:r>
        <w:rPr>
          <w:b/>
          <w:bCs/>
          <w:color w:val="000000"/>
          <w:spacing w:val="0"/>
          <w:w w:val="100"/>
          <w:position w:val="0"/>
        </w:rPr>
        <w:t>申报条件：</w:t>
      </w:r>
      <w:r>
        <w:rPr>
          <w:color w:val="000000"/>
          <w:spacing w:val="0"/>
          <w:w w:val="100"/>
          <w:position w:val="0"/>
        </w:rPr>
        <w:t>年营业收入首次达到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亿元、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亿元、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 xml:space="preserve">亿 </w:t>
      </w:r>
      <w:r>
        <w:rPr>
          <w:color w:val="000000"/>
          <w:spacing w:val="0"/>
          <w:w w:val="100"/>
          <w:position w:val="0"/>
        </w:rPr>
        <w:t>元、</w:t>
      </w:r>
      <w:r>
        <w:rPr>
          <w:b/>
          <w:bCs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亿元，且年营业收入增速超过</w:t>
      </w:r>
      <w:r>
        <w:rPr>
          <w:b/>
          <w:bCs/>
          <w:color w:val="000000"/>
          <w:spacing w:val="0"/>
          <w:w w:val="100"/>
          <w:position w:val="0"/>
        </w:rPr>
        <w:t>20%</w:t>
      </w:r>
      <w:r>
        <w:rPr>
          <w:color w:val="000000"/>
          <w:spacing w:val="0"/>
          <w:w w:val="100"/>
          <w:position w:val="0"/>
        </w:rPr>
        <w:t>的按期升规入库的 规模以上服务业企业（不含房地产开发、金融、商贸）。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申报材料：①服务业扶持政策财政资金申请表（附件</w:t>
      </w:r>
      <w:r>
        <w:rPr>
          <w:b/>
          <w:bCs/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>）; ②加载统一社会信用代码的营业执照复印件；③</w:t>
      </w:r>
      <w:r>
        <w:rPr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年度法 人企业统计报表（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1-12</w:t>
      </w:r>
      <w:r>
        <w:rPr>
          <w:color w:val="000000"/>
          <w:spacing w:val="0"/>
          <w:w w:val="100"/>
          <w:position w:val="0"/>
        </w:rPr>
        <w:t>月）（统计报表须在全国统计联网直 报平台中下载）；④企业年度财务审计报告；⑤企业年度完 税证明确认表；⑥企业增值税纳税申报表；⑦企业在国家、 省、市信用系统内无失信行为记录的证明；⑧申报企业承诺 书（附件</w:t>
      </w:r>
      <w:r>
        <w:rPr>
          <w:b/>
          <w:bCs/>
          <w:color w:val="000000"/>
          <w:spacing w:val="0"/>
          <w:w w:val="100"/>
          <w:position w:val="0"/>
        </w:rPr>
        <w:t>2 ）;⑨</w:t>
      </w:r>
      <w:r>
        <w:rPr>
          <w:color w:val="000000"/>
          <w:spacing w:val="0"/>
          <w:w w:val="100"/>
          <w:position w:val="0"/>
        </w:rPr>
        <w:t>产业政策项目申报诚实信用承诺书（附件</w:t>
      </w:r>
      <w:r>
        <w:rPr>
          <w:b/>
          <w:bCs/>
          <w:color w:val="000000"/>
          <w:spacing w:val="0"/>
          <w:w w:val="100"/>
          <w:position w:val="0"/>
        </w:rPr>
        <w:t xml:space="preserve">3 ）; </w:t>
      </w:r>
      <w:r>
        <w:rPr>
          <w:color w:val="000000"/>
          <w:spacing w:val="0"/>
          <w:w w:val="100"/>
          <w:position w:val="0"/>
        </w:rPr>
        <w:t>⑩“涉企系统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”项</w:t>
      </w:r>
      <w:r>
        <w:rPr>
          <w:color w:val="000000"/>
          <w:spacing w:val="0"/>
          <w:w w:val="100"/>
          <w:position w:val="0"/>
        </w:rPr>
        <w:t>目基础信息表（附件</w:t>
      </w:r>
      <w:r>
        <w:rPr>
          <w:b/>
          <w:bCs/>
          <w:color w:val="000000"/>
          <w:spacing w:val="0"/>
          <w:w w:val="100"/>
          <w:position w:val="0"/>
        </w:rPr>
        <w:t>4）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760"/>
        <w:jc w:val="both"/>
      </w:pPr>
      <w:bookmarkStart w:id="9" w:name="bookmark9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9"/>
      <w:r>
        <w:rPr>
          <w:b/>
          <w:bCs/>
          <w:color w:val="000000"/>
          <w:spacing w:val="0"/>
          <w:w w:val="100"/>
          <w:position w:val="0"/>
        </w:rPr>
        <w:t xml:space="preserve">五）政策第94条：鼓励服务业业态和模式创新。聚 </w:t>
      </w:r>
      <w:r>
        <w:rPr>
          <w:color w:val="000000"/>
          <w:spacing w:val="0"/>
          <w:w w:val="100"/>
          <w:position w:val="0"/>
        </w:rPr>
        <w:t>焦服务业重点领域和重点区域，鼓励服务业企业应用新技术、 创新商业模式、发展新型业态，包括供应链、运营方式、渠 道整合、服务方式、赢利模式创新等，鼓励企业开展具有示 范带动作用的创新项目，对项目规模和创新能力等进行综合 评定后，择优按项目核定投资额的</w:t>
      </w:r>
      <w:r>
        <w:rPr>
          <w:b/>
          <w:bCs/>
          <w:color w:val="000000"/>
          <w:spacing w:val="0"/>
          <w:w w:val="100"/>
          <w:position w:val="0"/>
        </w:rPr>
        <w:t>10%</w:t>
      </w:r>
      <w:r>
        <w:rPr>
          <w:color w:val="000000"/>
          <w:spacing w:val="0"/>
          <w:w w:val="100"/>
          <w:position w:val="0"/>
        </w:rPr>
        <w:t>给予一次性奖补，最 高不超过</w:t>
      </w:r>
      <w:r>
        <w:rPr>
          <w:b/>
          <w:bCs/>
          <w:color w:val="000000"/>
          <w:spacing w:val="0"/>
          <w:w w:val="100"/>
          <w:position w:val="0"/>
        </w:rPr>
        <w:t>50</w:t>
      </w:r>
      <w:r>
        <w:rPr>
          <w:color w:val="000000"/>
          <w:spacing w:val="0"/>
          <w:w w:val="100"/>
          <w:position w:val="0"/>
        </w:rPr>
        <w:t>万元。与其他政策不重复奖补。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 xml:space="preserve">申报条件：①申报企业在行业内具有较高知名度和影响 力；②企业于上年度开展的在供应链、运营方式、渠道整合、 服务方式、盈利模式等方面，具有开拓性、整合性、示范性、 引领性的创新项目，且项目在业态和模式创新方面有成功经 验并具备积极示范意义，有较强的可复制性,对获得国家、省 </w:t>
      </w:r>
      <w:r>
        <w:rPr>
          <w:color w:val="000000"/>
          <w:spacing w:val="0"/>
          <w:w w:val="100"/>
          <w:position w:val="0"/>
        </w:rPr>
        <w:t>服务业领域创新奖项或认定的示范项目，予以优先考虑；③ 申报的项目未获得其他市级财政政策奖励。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申报材料：①服务业扶持政策财政资金申请表（附件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）;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②加载统一社会信用代码的营业执照复印件；③项目资金申 请报告（参照附件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编写）；④企业近两年财务报表；⑤ 项目的专项财务审计报告（项目的核定投资额以项目新增设 备、软件投资额为准，审计报告需具体明确投资明细、发票 号等关键信息）；⑥该项目已购买设备、软件的采购合同或 协议复印件，项目建设投入资金明细情况说明及发票复印件;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5" w:val="left"/>
        </w:tabs>
        <w:bidi w:val="0"/>
        <w:spacing w:before="0" w:after="0" w:line="598" w:lineRule="exact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企业在国家、省、市信用系统内无失信行为记录的证明；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5" w:val="left"/>
        </w:tabs>
        <w:bidi w:val="0"/>
        <w:spacing w:before="0" w:after="0" w:line="605" w:lineRule="exact"/>
        <w:ind w:left="0" w:right="0" w:firstLine="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申报企业承诺书（附件</w:t>
      </w:r>
      <w:r>
        <w:rPr>
          <w:b/>
          <w:bCs/>
          <w:color w:val="000000"/>
          <w:spacing w:val="0"/>
          <w:w w:val="100"/>
          <w:position w:val="0"/>
        </w:rPr>
        <w:t>2）;</w:t>
      </w:r>
      <w:r>
        <w:rPr>
          <w:color w:val="000000"/>
          <w:spacing w:val="0"/>
          <w:w w:val="100"/>
          <w:position w:val="0"/>
        </w:rPr>
        <w:t>⑨产业政策项目申报诚实信用 承诺书</w:t>
      </w:r>
      <w:r>
        <w:rPr>
          <w:b/>
          <w:bCs/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附件</w:t>
      </w:r>
      <w:r>
        <w:rPr>
          <w:b/>
          <w:bCs/>
          <w:color w:val="000000"/>
          <w:spacing w:val="0"/>
          <w:w w:val="100"/>
          <w:position w:val="0"/>
        </w:rPr>
        <w:t>3 ）;</w:t>
      </w:r>
      <w:r>
        <w:rPr>
          <w:color w:val="000000"/>
          <w:spacing w:val="0"/>
          <w:w w:val="100"/>
          <w:position w:val="0"/>
        </w:rPr>
        <w:t>⑩“涉企系统”项目基础信息表</w:t>
      </w:r>
      <w:r>
        <w:rPr>
          <w:b/>
          <w:bCs/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附件</w:t>
      </w:r>
      <w:r>
        <w:rPr>
          <w:b/>
          <w:bCs/>
          <w:color w:val="000000"/>
          <w:spacing w:val="0"/>
          <w:w w:val="100"/>
          <w:position w:val="0"/>
        </w:rPr>
        <w:t>4）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（六）附则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5" w:val="left"/>
        </w:tabs>
        <w:bidi w:val="0"/>
        <w:spacing w:before="0" w:after="0" w:line="605" w:lineRule="exact"/>
        <w:ind w:left="0" w:right="0" w:firstLine="68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申报企业（单位）须书面承诺同意（附件</w:t>
      </w:r>
      <w:r>
        <w:rPr>
          <w:b/>
          <w:bCs/>
          <w:color w:val="000000"/>
          <w:spacing w:val="0"/>
          <w:w w:val="100"/>
          <w:position w:val="0"/>
        </w:rPr>
        <w:t>2）</w:t>
      </w:r>
      <w:r>
        <w:rPr>
          <w:color w:val="000000"/>
          <w:spacing w:val="0"/>
          <w:w w:val="100"/>
          <w:position w:val="0"/>
        </w:rPr>
        <w:t>相关政府 部门查询验证其纳税、社会保险缴纳、银行贷款和法定代表 人信息等相关内容。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9" w:val="left"/>
        </w:tabs>
        <w:bidi w:val="0"/>
        <w:spacing w:before="0" w:after="0" w:line="599" w:lineRule="exact"/>
        <w:ind w:left="0" w:right="0" w:firstLine="68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申报企业（单位）提供相关复印件的原件须现场查验。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5" w:val="left"/>
        </w:tabs>
        <w:bidi w:val="0"/>
        <w:spacing w:before="0" w:after="0" w:line="599" w:lineRule="exact"/>
        <w:ind w:left="0" w:right="0" w:firstLine="68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申报企业（单位）及个人对申报材料的真实性负责， 对骗取、套取财政资金等违规行为的，项目单位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年内不得 申报任何财政扶持资金。同时，严肃追究县（市）区、开发 区行业主管部门的责任，对违规违纪责任人员，将依据《财 政违法行为处罚处分条例》及有关法律法规严肃查处。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84" w:val="left"/>
        </w:tabs>
        <w:bidi w:val="0"/>
        <w:spacing w:before="0" w:after="0" w:line="600" w:lineRule="exact"/>
        <w:ind w:left="0" w:right="0" w:firstLine="6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按照合肥市社会信用体系建设联席会议办公室部署， 申报</w:t>
      </w:r>
      <w:r>
        <w:rPr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年各项奖励的企业须提交承诺书（附件</w:t>
      </w:r>
      <w:r>
        <w:rPr>
          <w:b/>
          <w:bCs/>
          <w:color w:val="000000"/>
          <w:spacing w:val="0"/>
          <w:w w:val="100"/>
          <w:position w:val="0"/>
        </w:rPr>
        <w:t>3）,</w:t>
      </w:r>
      <w:r>
        <w:rPr>
          <w:color w:val="000000"/>
          <w:spacing w:val="0"/>
          <w:w w:val="100"/>
          <w:position w:val="0"/>
        </w:rPr>
        <w:t>否则 一律不予兑现。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13" w:val="left"/>
        </w:tabs>
        <w:bidi w:val="0"/>
        <w:spacing w:before="0" w:after="0" w:line="600" w:lineRule="exact"/>
        <w:ind w:left="0" w:right="0" w:firstLine="64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按照安徽省财政厅关于财政涉企项目资金管理信息系 统建设的要求，申报</w:t>
      </w:r>
      <w:r>
        <w:rPr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年各项奖励的企业请填写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“涉企</w:t>
      </w:r>
      <w:r>
        <w:rPr>
          <w:color w:val="000000"/>
          <w:spacing w:val="0"/>
          <w:w w:val="100"/>
          <w:position w:val="0"/>
        </w:rPr>
        <w:t>系统” 项目基础信息表（附件</w:t>
      </w:r>
      <w:r>
        <w:rPr>
          <w:b/>
          <w:bCs/>
          <w:color w:val="000000"/>
          <w:spacing w:val="0"/>
          <w:w w:val="100"/>
          <w:position w:val="0"/>
        </w:rPr>
        <w:t>4）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13" w:val="left"/>
        </w:tabs>
        <w:bidi w:val="0"/>
        <w:spacing w:before="0" w:after="0" w:line="600" w:lineRule="exact"/>
        <w:ind w:left="0" w:right="0" w:firstLine="64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本政策与其他财政政策不重复享受。同一企业或同一 项目多次获得同一奖项的，按最高奖励金额给予奖补，不重 复奖补。对弄虚作假、骗取资金的，予以追回，并纳入合肥 市产业政策管理信息系统黑名单库，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年内不得申报产业政 策；情节严重的，依法追究相关单位和人员责任。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三、申报要求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请各县（市）区、开发区发改部门高度重视此项工作， 根据《实施细则》和《操作规程》要求，认真组织做好政策 宣传，引导企业积极申报。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首先，通知企业申报主体登录合肥市产业政策管理信息 系统（</w:t>
      </w:r>
      <w:r>
        <w:fldChar w:fldCharType="begin"/>
      </w:r>
      <w:r>
        <w:rPr/>
        <w:instrText> HYPERLINK "http://61.133.142.83/hfczxm/public/cyzcw/login" 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http://61.133.142.83/hfczxm/public/cyzcw/login</w:t>
      </w:r>
      <w:r>
        <w:fldChar w:fldCharType="end"/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>）,</w:t>
      </w:r>
      <w:r>
        <w:rPr>
          <w:color w:val="000000"/>
          <w:spacing w:val="0"/>
          <w:w w:val="100"/>
          <w:position w:val="0"/>
        </w:rPr>
        <w:t>录入 真实完整信息，完成注册，网上上传申报材料。其次，对企 业在网上提交的申报材料予以初审，同时对申报企业是否具 有失信行为进行审查（信用合肥、信用安徽、信用中国三个 平台均需审核查询）。最后，对符合申报要求的企业出具申</w:t>
        <w:br w:type="page"/>
      </w:r>
      <w:r>
        <w:rPr>
          <w:color w:val="000000"/>
          <w:spacing w:val="0"/>
          <w:w w:val="100"/>
          <w:position w:val="0"/>
        </w:rPr>
        <w:t>报文件，于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日前将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PDF</w:t>
      </w:r>
      <w:r>
        <w:rPr>
          <w:color w:val="000000"/>
          <w:spacing w:val="0"/>
          <w:w w:val="100"/>
          <w:position w:val="0"/>
        </w:rPr>
        <w:t>电子版发送至电子邮箱，纸 质材料（一式五份，加盖单位公章）报送至市发改委窗口。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窗口联系电话：</w:t>
      </w:r>
      <w:r>
        <w:rPr>
          <w:b/>
          <w:bCs/>
          <w:color w:val="000000"/>
          <w:spacing w:val="0"/>
          <w:w w:val="100"/>
          <w:position w:val="0"/>
        </w:rPr>
        <w:t>63537081;</w:t>
      </w:r>
      <w:r>
        <w:rPr>
          <w:color w:val="000000"/>
          <w:spacing w:val="0"/>
          <w:w w:val="100"/>
          <w:position w:val="0"/>
        </w:rPr>
        <w:t>地址：东流路</w:t>
      </w:r>
      <w:r>
        <w:rPr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号行政服 务中心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楼</w:t>
      </w:r>
      <w:r>
        <w:rPr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号窗口；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20" w:line="590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政策咨询（贸服处）联系电话：</w:t>
      </w:r>
      <w:r>
        <w:rPr>
          <w:b/>
          <w:bCs/>
          <w:color w:val="000000"/>
          <w:spacing w:val="0"/>
          <w:w w:val="100"/>
          <w:position w:val="0"/>
        </w:rPr>
        <w:t>63538340;</w:t>
      </w:r>
      <w:r>
        <w:rPr>
          <w:color w:val="000000"/>
          <w:spacing w:val="0"/>
          <w:w w:val="100"/>
          <w:position w:val="0"/>
        </w:rPr>
        <w:t>地址：东流 路</w:t>
      </w:r>
      <w:r>
        <w:rPr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号政务中心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</w:rPr>
        <w:t>座</w:t>
      </w:r>
      <w:r>
        <w:rPr>
          <w:b/>
          <w:bCs/>
          <w:color w:val="000000"/>
          <w:spacing w:val="0"/>
          <w:w w:val="100"/>
          <w:position w:val="0"/>
        </w:rPr>
        <w:t>2512</w:t>
      </w:r>
      <w:r>
        <w:rPr>
          <w:color w:val="000000"/>
          <w:spacing w:val="0"/>
          <w:w w:val="100"/>
          <w:position w:val="0"/>
        </w:rPr>
        <w:t>室;电子邮箱: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3538420@163.com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附件：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服务业扶持政策财政资金申请表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89" w:val="left"/>
        </w:tabs>
        <w:bidi w:val="0"/>
        <w:spacing w:before="0" w:after="240" w:line="240" w:lineRule="auto"/>
        <w:ind w:left="158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申报企业承诺书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89" w:val="left"/>
        </w:tabs>
        <w:bidi w:val="0"/>
        <w:spacing w:before="0" w:after="240" w:line="240" w:lineRule="auto"/>
        <w:ind w:left="158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产业政策项目申报诚实信用承诺书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89" w:val="left"/>
        </w:tabs>
        <w:bidi w:val="0"/>
        <w:spacing w:before="0" w:after="240" w:line="240" w:lineRule="auto"/>
        <w:ind w:left="1580" w:right="0" w:firstLine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lang w:val="zh-CN" w:eastAsia="zh-CN" w:bidi="zh-CN"/>
        </w:rPr>
        <w:t>“涉</w:t>
      </w:r>
      <w:r>
        <w:rPr>
          <w:color w:val="000000"/>
          <w:spacing w:val="0"/>
          <w:w w:val="100"/>
          <w:position w:val="0"/>
        </w:rPr>
        <w:t>企系统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”项</w:t>
      </w:r>
      <w:r>
        <w:rPr>
          <w:color w:val="000000"/>
          <w:spacing w:val="0"/>
          <w:w w:val="100"/>
          <w:position w:val="0"/>
        </w:rPr>
        <w:t>目基础信息表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89" w:val="left"/>
        </w:tabs>
        <w:bidi w:val="0"/>
        <w:spacing w:before="0" w:after="1940" w:line="240" w:lineRule="auto"/>
        <w:ind w:left="158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项目资金申请报告编制大纲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1380" w:firstLine="0"/>
        <w:jc w:val="right"/>
      </w:pPr>
      <w:r>
        <w:rPr>
          <w:color w:val="000000"/>
          <w:spacing w:val="0"/>
          <w:w w:val="100"/>
          <w:position w:val="0"/>
        </w:rPr>
        <w:t>合肥市发展和改革委员会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380" w:firstLine="0"/>
        <w:jc w:val="righ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294" w:right="1497" w:bottom="2112" w:left="1611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日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57" w:right="0" w:bottom="157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3924" w:h="331" w:wrap="none" w:vAnchor="text" w:hAnchor="page" w:x="209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合肥市发展和改革委员会办公室</w:t>
      </w:r>
    </w:p>
    <w:p>
      <w:pPr>
        <w:pStyle w:val="Style15"/>
        <w:keepNext w:val="0"/>
        <w:keepLines w:val="0"/>
        <w:framePr w:w="2758" w:h="338" w:wrap="none" w:vAnchor="text" w:hAnchor="page" w:x="710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12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</w:rPr>
        <w:t>日印发</w:t>
      </w:r>
    </w:p>
    <w:p>
      <w:pPr>
        <w:widowControl w:val="0"/>
        <w:spacing w:after="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57" w:right="1677" w:bottom="1574" w:left="17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</w:rPr>
        <w:t>服务业扶持政策财政资金申请表</w:t>
      </w:r>
      <w:bookmarkEnd w:id="22"/>
      <w:bookmarkEnd w:id="23"/>
      <w:bookmarkEnd w:id="24"/>
    </w:p>
    <w:tbl>
      <w:tblPr>
        <w:tblOverlap w:val="never"/>
        <w:jc w:val="center"/>
        <w:tblLayout w:type="fixed"/>
      </w:tblPr>
      <w:tblGrid>
        <w:gridCol w:w="1980"/>
        <w:gridCol w:w="1642"/>
        <w:gridCol w:w="1030"/>
        <w:gridCol w:w="1886"/>
        <w:gridCol w:w="1030"/>
        <w:gridCol w:w="1303"/>
      </w:tblGrid>
      <w:tr>
        <w:trPr>
          <w:trHeight w:val="295" w:hRule="exact"/>
        </w:trPr>
        <w:tc>
          <w:tcPr>
            <w:gridSpan w:val="6"/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3701" w:val="left"/>
                <w:tab w:pos="6912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申报单位（盖章）：</w:t>
              <w:tab/>
              <w:t xml:space="preserve">申报时间： 年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月曰</w:t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单位：万元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单位名称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法定代表人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传真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Email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开户银行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账号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单位地址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工商登记时间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税务登记时间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申报项目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申请鑼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类型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口支持物流企业信息平台建设 口支持物流企业培育品牌 口支持服务业集聚区建设 口鼓励服务业企业上台阶 口鼓励服务业业态和模式创新</w:t>
            </w:r>
          </w:p>
        </w:tc>
      </w:tr>
      <w:tr>
        <w:trPr>
          <w:trHeight w:val="16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项目基本情况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5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县（市）区、开发区主管部门意见</w:t>
            </w:r>
          </w:p>
        </w:tc>
      </w:tr>
      <w:tr>
        <w:trPr>
          <w:trHeight w:val="1814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经对申报项目及材料真实性审核，符合要求，同意申报。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59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签章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12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tabs>
          <w:tab w:pos="3269" w:val="left"/>
          <w:tab w:pos="6221" w:val="left"/>
        </w:tabs>
        <w:bidi w:val="0"/>
        <w:spacing w:before="0" w:after="0" w:line="240" w:lineRule="auto"/>
        <w:ind w:left="238" w:right="0" w:firstLine="0"/>
        <w:jc w:val="left"/>
      </w:pPr>
      <w:r>
        <w:rPr>
          <w:color w:val="000000"/>
          <w:spacing w:val="0"/>
          <w:w w:val="100"/>
          <w:position w:val="0"/>
        </w:rPr>
        <w:t>法定代表人：</w:t>
        <w:tab/>
        <w:t>财务负责人：</w:t>
        <w:tab/>
        <w:t>经办人: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</w:rPr>
        <w:t>申报企业承诺书</w:t>
      </w:r>
      <w:bookmarkEnd w:id="25"/>
      <w:bookmarkEnd w:id="26"/>
      <w:bookmarkEnd w:id="27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合肥市发改委：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0" w:line="558" w:lineRule="exact"/>
        <w:ind w:left="140" w:right="0" w:firstLine="640"/>
        <w:jc w:val="left"/>
      </w:pPr>
      <w:r>
        <w:rPr>
          <w:color w:val="000000"/>
          <w:spacing w:val="0"/>
          <w:w w:val="100"/>
          <w:position w:val="0"/>
        </w:rPr>
        <w:t>本单位郑重承诺：同意相关政府部门查询验证其纳税、 社会保险缴纳、银行贷款和法定代表人信息等相关内容。 特此承诺。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500" w:right="0" w:firstLine="0"/>
        <w:jc w:val="left"/>
      </w:pPr>
      <w:r>
        <w:rPr>
          <w:color w:val="000000"/>
          <w:spacing w:val="0"/>
          <w:w w:val="100"/>
          <w:position w:val="0"/>
        </w:rPr>
        <w:t>单位名称（公章）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4500" w:right="0" w:firstLine="0"/>
        <w:jc w:val="left"/>
      </w:pPr>
      <w:r>
        <w:rPr>
          <w:color w:val="000000"/>
          <w:spacing w:val="0"/>
          <w:w w:val="100"/>
          <w:position w:val="0"/>
        </w:rPr>
        <w:t>法人代表签字：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  <w:rPr>
          <w:sz w:val="32"/>
          <w:szCs w:val="32"/>
        </w:rPr>
        <w:sectPr>
          <w:headerReference w:type="default" r:id="rId7"/>
          <w:footerReference w:type="default" r:id="rId8"/>
          <w:headerReference w:type="even" r:id="rId9"/>
          <w:footerReference w:type="even" r:id="rId10"/>
          <w:headerReference w:type="first" r:id="rId11"/>
          <w:footerReference w:type="first" r:id="rId12"/>
          <w:footnotePr>
            <w:pos w:val="pageBottom"/>
            <w:numFmt w:val="decimal"/>
            <w:numRestart w:val="continuous"/>
          </w:footnotePr>
          <w:pgSz w:w="11900" w:h="16840"/>
          <w:pgMar w:top="2372" w:right="1419" w:bottom="2301" w:left="1611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32"/>
          <w:szCs w:val="32"/>
        </w:rPr>
        <w:t xml:space="preserve">年 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月曰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820" w:after="1020" w:line="240" w:lineRule="auto"/>
        <w:ind w:left="0" w:right="0" w:firstLine="0"/>
        <w:jc w:val="center"/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</w:rPr>
        <w:t>产业政策项目申报诚实信用承诺书</w:t>
      </w:r>
      <w:bookmarkEnd w:id="28"/>
      <w:bookmarkEnd w:id="29"/>
      <w:bookmarkEnd w:id="3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合肥市发改委：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740" w:right="0" w:firstLine="640"/>
        <w:jc w:val="left"/>
      </w:pPr>
      <w:r>
        <w:rPr>
          <w:color w:val="000000"/>
          <w:spacing w:val="0"/>
          <w:w w:val="100"/>
          <w:position w:val="0"/>
        </w:rPr>
        <w:t>本单位本着诚实信用的原则郑重承诺：申报</w:t>
      </w:r>
      <w:r>
        <w:rPr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年度产 业政策项目资金所报送的所有信息及材料均真实、准确、合 规。如申报成功，保证资金使用合法合规。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740" w:right="0" w:firstLine="640"/>
        <w:jc w:val="left"/>
      </w:pPr>
      <w:r>
        <w:rPr>
          <w:color w:val="000000"/>
          <w:spacing w:val="0"/>
          <w:w w:val="100"/>
          <w:position w:val="0"/>
        </w:rPr>
        <w:t>如有不实之处，或违反相关规定：本单位愿意接受合肥 市失信联合惩戒制度等相关规定的处理。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380" w:line="554" w:lineRule="exact"/>
        <w:ind w:left="1360" w:right="0" w:firstLine="0"/>
        <w:jc w:val="left"/>
      </w:pPr>
      <w:r>
        <w:rPr>
          <w:color w:val="000000"/>
          <w:spacing w:val="0"/>
          <w:w w:val="100"/>
          <w:position w:val="0"/>
        </w:rPr>
        <w:t>特此承诺。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</w:rPr>
        <w:t>单位名称（公章）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5180" w:right="0" w:firstLine="0"/>
        <w:jc w:val="left"/>
      </w:pPr>
      <w:r>
        <w:rPr>
          <w:color w:val="000000"/>
          <w:spacing w:val="0"/>
          <w:w w:val="100"/>
          <w:position w:val="0"/>
        </w:rPr>
        <w:t>法人代表签字：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96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  <w:r>
        <w:br w:type="page"/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lang w:val="zh-CN" w:eastAsia="zh-CN" w:bidi="zh-CN"/>
        </w:rPr>
        <w:t>“涉</w:t>
      </w:r>
      <w:r>
        <w:rPr>
          <w:color w:val="000000"/>
          <w:spacing w:val="0"/>
          <w:w w:val="100"/>
          <w:position w:val="0"/>
        </w:rPr>
        <w:t>企系统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”项</w:t>
      </w:r>
      <w:r>
        <w:rPr>
          <w:color w:val="000000"/>
          <w:spacing w:val="0"/>
          <w:w w:val="100"/>
          <w:position w:val="0"/>
        </w:rPr>
        <w:t>目基础信息表</w:t>
      </w:r>
      <w:bookmarkEnd w:id="31"/>
      <w:bookmarkEnd w:id="32"/>
      <w:bookmarkEnd w:id="33"/>
    </w:p>
    <w:tbl>
      <w:tblPr>
        <w:tblOverlap w:val="never"/>
        <w:jc w:val="center"/>
        <w:tblLayout w:type="fixed"/>
      </w:tblPr>
      <w:tblGrid>
        <w:gridCol w:w="706"/>
        <w:gridCol w:w="2549"/>
        <w:gridCol w:w="3535"/>
        <w:gridCol w:w="1548"/>
        <w:gridCol w:w="1174"/>
      </w:tblGrid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填报信息项名称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填报说明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填报内容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项目支持年度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指专项资金预算安排年度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主管部门填写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企业（单位）名称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《企业法人营业执照》中的名称或 《中华人名共和国组织机构代码证》 中的机构名称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单位类别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企业、机关、事业单位、社会团体、 其他社会团体（单选）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其他组织机构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营业执照注册号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《企业法人营业执照》中的注册号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（15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位）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组织机构代码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《中华人名共和国组织机构代码证》 中的代码（不含横线，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位）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税务登记证号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《税务登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记证》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的税字号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法定代表人或自然人姓名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企业填报《企业法人营业执照》中的 法定代表人姓名，其他填报自然人姓 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法定代表人或自然人身份 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法定代表人或自然人的身份证件号 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项目联系人手机号码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指联系人手机号码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专项资金名称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指涉企专项资金的名称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主管部门填写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申报项目名称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指申报项目的名称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项目建设地点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指项目建设地，参照《中华人民共和 国行政区划代码》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项目所属产业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参照后附的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“产业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大类分类表''选填 本项目所属产业分类名称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项目报审级次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指项目报送审核级次。可填报：省级、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市本级、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县（市）区（或开 发区）。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主管部门填写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项目合作单位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项目合作的单位名称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项目总投资（万元）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项目投资总额（万元），保留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位小数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180" w:right="0" w:hanging="1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项目申请金额 （万元）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主管部门项目初审通过后，向财政部 门申请支持的金额（万元），保留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位小数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主管部门填写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项目建设开始日期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日期格式为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YYYY-MM-DD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项目建设结束日期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日期格式为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YYYY-MM-DD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贷款卡号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银</w:t>
            </w:r>
            <w:r>
              <w:rPr>
                <w:color w:val="354F43"/>
                <w:spacing w:val="0"/>
                <w:w w:val="100"/>
                <w:position w:val="0"/>
                <w:sz w:val="20"/>
                <w:szCs w:val="20"/>
              </w:rPr>
              <w:t>行颁发的贷款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卡编号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申请财政贴息 资金企业必填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项目贷款金额（万元）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建设项目贷款金额（万元），保留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位小数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申请财政贴息 资金企业必填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项目贷款银行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建设项目贷款银行名称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申请财政贴息 资金企业必填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项目简述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简要描述项目建设的目标、主要内 容、产生的经济效益和社会效益等情 况（最多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字）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企业必填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需要补充说明的情况（最多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字）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否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keepNext/>
        <w:keepLines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center"/>
      </w:pPr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</w:rPr>
        <w:t>项目资金申请报告编制大纲</w:t>
      </w:r>
      <w:bookmarkEnd w:id="34"/>
      <w:bookmarkEnd w:id="35"/>
      <w:bookmarkEnd w:id="36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</w:rPr>
        <w:t>第一章 项目单位基本情况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1.1</w:t>
      </w:r>
      <w:r>
        <w:rPr>
          <w:color w:val="000000"/>
          <w:spacing w:val="0"/>
          <w:w w:val="100"/>
          <w:position w:val="0"/>
        </w:rPr>
        <w:t>企业概况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1.2</w:t>
      </w:r>
      <w:r>
        <w:rPr>
          <w:color w:val="000000"/>
          <w:spacing w:val="0"/>
          <w:w w:val="100"/>
          <w:position w:val="0"/>
        </w:rPr>
        <w:t>运营管理模式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1.3</w:t>
      </w:r>
      <w:r>
        <w:rPr>
          <w:color w:val="000000"/>
          <w:spacing w:val="0"/>
          <w:w w:val="100"/>
          <w:position w:val="0"/>
        </w:rPr>
        <w:t>组织机构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1.4</w:t>
      </w:r>
      <w:r>
        <w:rPr>
          <w:color w:val="000000"/>
          <w:spacing w:val="0"/>
          <w:w w:val="100"/>
          <w:position w:val="0"/>
        </w:rPr>
        <w:t>财务状况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</w:rPr>
        <w:t>第二章 项目建设背景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</w:rPr>
        <w:t>行业现状分析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项目建设的必要性分析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</w:rPr>
        <w:t>第三章项目基本情况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3.1</w:t>
      </w:r>
      <w:r>
        <w:rPr>
          <w:color w:val="000000"/>
          <w:spacing w:val="0"/>
          <w:w w:val="100"/>
          <w:position w:val="0"/>
        </w:rPr>
        <w:t>项目地点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3.2</w:t>
      </w:r>
      <w:r>
        <w:rPr>
          <w:color w:val="000000"/>
          <w:spacing w:val="0"/>
          <w:w w:val="100"/>
          <w:position w:val="0"/>
        </w:rPr>
        <w:t>建设内容及目标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3.3</w:t>
      </w:r>
      <w:r>
        <w:rPr>
          <w:color w:val="000000"/>
          <w:spacing w:val="0"/>
          <w:w w:val="100"/>
          <w:position w:val="0"/>
        </w:rPr>
        <w:t>项目总投资和建设周期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3.4</w:t>
      </w:r>
      <w:r>
        <w:rPr>
          <w:color w:val="000000"/>
          <w:spacing w:val="0"/>
          <w:w w:val="100"/>
          <w:position w:val="0"/>
        </w:rPr>
        <w:t>业态和模式创新情况（包括供应链、运营方式、渠道 整合、服务方式、盈利模式创新）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3.5</w:t>
      </w:r>
      <w:r>
        <w:rPr>
          <w:color w:val="000000"/>
          <w:spacing w:val="0"/>
          <w:w w:val="100"/>
          <w:position w:val="0"/>
        </w:rPr>
        <w:t>项目示范作用（可推广可复制性）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</w:rPr>
        <w:t>第四章 经济和社会效益分析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4.1</w:t>
      </w:r>
      <w:r>
        <w:rPr>
          <w:color w:val="000000"/>
          <w:spacing w:val="0"/>
          <w:w w:val="100"/>
          <w:position w:val="0"/>
        </w:rPr>
        <w:t>经济评价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1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4.2</w:t>
      </w:r>
      <w:r>
        <w:rPr>
          <w:color w:val="000000"/>
          <w:spacing w:val="0"/>
          <w:w w:val="100"/>
          <w:position w:val="0"/>
        </w:rPr>
        <w:t>社会效益分析</w:t>
      </w:r>
    </w:p>
    <w:sectPr>
      <w:headerReference w:type="default" r:id="rId13"/>
      <w:footerReference w:type="default" r:id="rId14"/>
      <w:headerReference w:type="even" r:id="rId15"/>
      <w:footerReference w:type="even" r:id="rId16"/>
      <w:footnotePr>
        <w:pos w:val="pageBottom"/>
        <w:numFmt w:val="decimal"/>
        <w:numRestart w:val="continuous"/>
      </w:footnotePr>
      <w:pgSz w:w="11900" w:h="16840"/>
      <w:pgMar w:top="1969" w:right="1246" w:bottom="2336" w:left="114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5823585</wp:posOffset>
              </wp:positionH>
              <wp:positionV relativeFrom="page">
                <wp:posOffset>9645650</wp:posOffset>
              </wp:positionV>
              <wp:extent cx="612775" cy="1231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2775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8.55000000000001pt;margin-top:759.5pt;width:48.25pt;height:9.700000000000001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1215390</wp:posOffset>
              </wp:positionH>
              <wp:positionV relativeFrom="page">
                <wp:posOffset>9591040</wp:posOffset>
              </wp:positionV>
              <wp:extent cx="534670" cy="1231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467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95.700000000000003pt;margin-top:755.20000000000005pt;width:42.100000000000001pt;height:9.700000000000001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1183005</wp:posOffset>
              </wp:positionH>
              <wp:positionV relativeFrom="page">
                <wp:posOffset>9790430</wp:posOffset>
              </wp:positionV>
              <wp:extent cx="621665" cy="1282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166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10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93.150000000000006pt;margin-top:770.89999999999998pt;width:48.950000000000003pt;height:10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10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1183005</wp:posOffset>
              </wp:positionH>
              <wp:positionV relativeFrom="page">
                <wp:posOffset>9790430</wp:posOffset>
              </wp:positionV>
              <wp:extent cx="621665" cy="12827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166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10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93.150000000000006pt;margin-top:770.89999999999998pt;width:48.950000000000003pt;height:10.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10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5814695</wp:posOffset>
              </wp:positionH>
              <wp:positionV relativeFrom="page">
                <wp:posOffset>9584690</wp:posOffset>
              </wp:positionV>
              <wp:extent cx="612775" cy="12827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27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—9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57.85000000000002pt;margin-top:754.70000000000005pt;width:48.25pt;height:10.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—9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5649595</wp:posOffset>
              </wp:positionH>
              <wp:positionV relativeFrom="page">
                <wp:posOffset>9823450</wp:posOffset>
              </wp:positionV>
              <wp:extent cx="516890" cy="12319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689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44.85000000000002pt;margin-top:773.5pt;width:40.700000000000003pt;height:9.700000000000001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—13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1329055</wp:posOffset>
              </wp:positionH>
              <wp:positionV relativeFrom="page">
                <wp:posOffset>9768205</wp:posOffset>
              </wp:positionV>
              <wp:extent cx="525780" cy="12319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578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—12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104.65000000000001pt;margin-top:769.14999999999998pt;width:41.399999999999999pt;height:9.700000000000001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—12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1141730</wp:posOffset>
              </wp:positionH>
              <wp:positionV relativeFrom="page">
                <wp:posOffset>989330</wp:posOffset>
              </wp:positionV>
              <wp:extent cx="471170" cy="18288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117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9.900000000000006pt;margin-top:77.900000000000006pt;width:37.100000000000001pt;height:14.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1141730</wp:posOffset>
              </wp:positionH>
              <wp:positionV relativeFrom="page">
                <wp:posOffset>989330</wp:posOffset>
              </wp:positionV>
              <wp:extent cx="471170" cy="18288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117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9.900000000000006pt;margin-top:77.900000000000006pt;width:37.100000000000001pt;height:14.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1251585</wp:posOffset>
              </wp:positionH>
              <wp:positionV relativeFrom="page">
                <wp:posOffset>984885</wp:posOffset>
              </wp:positionV>
              <wp:extent cx="448310" cy="18732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8310" cy="1873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98.549999999999997pt;margin-top:77.549999999999997pt;width:35.300000000000004pt;height:14.7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1232535</wp:posOffset>
              </wp:positionH>
              <wp:positionV relativeFrom="page">
                <wp:posOffset>999490</wp:posOffset>
              </wp:positionV>
              <wp:extent cx="471170" cy="18288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117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97.049999999999997pt;margin-top:78.700000000000003pt;width:37.100000000000001pt;height:14.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1118235</wp:posOffset>
              </wp:positionH>
              <wp:positionV relativeFrom="page">
                <wp:posOffset>975995</wp:posOffset>
              </wp:positionV>
              <wp:extent cx="475615" cy="18288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5615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88.049999999999997pt;margin-top:76.850000000000009pt;width:37.450000000000003pt;height:14.4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7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2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86A64"/>
      <w:sz w:val="168"/>
      <w:szCs w:val="168"/>
      <w:u w:val="none"/>
      <w:shd w:val="clear" w:color="auto" w:fill="auto"/>
      <w:lang w:val="zh-TW" w:eastAsia="zh-TW" w:bidi="zh-TW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8">
    <w:name w:val="Body text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2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3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6">
    <w:name w:val="Body text|4_"/>
    <w:basedOn w:val="DefaultParagraphFont"/>
    <w:link w:val="Style15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9">
    <w:name w:val="Heading #2|1_"/>
    <w:basedOn w:val="DefaultParagraphFont"/>
    <w:link w:val="Style18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21">
    <w:name w:val="Header or footer|1_"/>
    <w:basedOn w:val="DefaultParagraphFont"/>
    <w:link w:val="Style2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24">
    <w:name w:val="Table caption|1_"/>
    <w:basedOn w:val="DefaultParagraphFont"/>
    <w:link w:val="Style23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6">
    <w:name w:val="Other|1_"/>
    <w:basedOn w:val="DefaultParagraphFont"/>
    <w:link w:val="Style25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2820" w:after="128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86A64"/>
      <w:sz w:val="168"/>
      <w:szCs w:val="168"/>
      <w:u w:val="none"/>
      <w:shd w:val="clear" w:color="auto" w:fill="auto"/>
      <w:lang w:val="zh-TW" w:eastAsia="zh-TW" w:bidi="zh-TW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line="42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0">
    <w:name w:val="Body text|2"/>
    <w:basedOn w:val="Normal"/>
    <w:link w:val="CharStyle11"/>
    <w:pPr>
      <w:widowControl w:val="0"/>
      <w:shd w:val="clear" w:color="auto" w:fill="auto"/>
      <w:spacing w:after="540" w:line="605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13">
    <w:name w:val="Body text|3"/>
    <w:basedOn w:val="Normal"/>
    <w:link w:val="CharStyle14"/>
    <w:pPr>
      <w:widowControl w:val="0"/>
      <w:shd w:val="clear" w:color="auto" w:fill="auto"/>
      <w:spacing w:line="360" w:lineRule="auto"/>
      <w:ind w:firstLine="41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5">
    <w:name w:val="Body text|4"/>
    <w:basedOn w:val="Normal"/>
    <w:link w:val="CharStyle1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8">
    <w:name w:val="Heading #2|1"/>
    <w:basedOn w:val="Normal"/>
    <w:link w:val="CharStyle19"/>
    <w:pPr>
      <w:widowControl w:val="0"/>
      <w:shd w:val="clear" w:color="auto" w:fill="auto"/>
      <w:spacing w:after="76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20">
    <w:name w:val="Header or footer|1"/>
    <w:basedOn w:val="Normal"/>
    <w:link w:val="CharStyle21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3">
    <w:name w:val="Table caption|1"/>
    <w:basedOn w:val="Normal"/>
    <w:link w:val="CharStyle2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5">
    <w:name w:val="Other|1"/>
    <w:basedOn w:val="Normal"/>
    <w:link w:val="CharStyle26"/>
    <w:pPr>
      <w:widowControl w:val="0"/>
      <w:shd w:val="clear" w:color="auto" w:fill="auto"/>
      <w:spacing w:line="42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Relationship Id="rId11" Type="http://schemas.openxmlformats.org/officeDocument/2006/relationships/header" Target="header3.xml"/><Relationship Id="rId12" Type="http://schemas.openxmlformats.org/officeDocument/2006/relationships/footer" Target="footer5.xml"/><Relationship Id="rId13" Type="http://schemas.openxmlformats.org/officeDocument/2006/relationships/header" Target="header4.xml"/><Relationship Id="rId14" Type="http://schemas.openxmlformats.org/officeDocument/2006/relationships/footer" Target="footer6.xml"/><Relationship Id="rId15" Type="http://schemas.openxmlformats.org/officeDocument/2006/relationships/header" Target="header5.xml"/><Relationship Id="rId16" Type="http://schemas.openxmlformats.org/officeDocument/2006/relationships/footer" Target="footer7.xml"/></Relationships>
</file>

<file path=docProps/core.xml><?xml version="1.0" encoding="utf-8"?>
<cp:coreProperties xmlns:cp="http://schemas.openxmlformats.org/package/2006/metadata/core-properties" xmlns:dc="http://purl.org/dc/elements/1.1/">
  <dc:title>KM_454e-20210413111331</dc:title>
  <dc:subject/>
  <dc:creator/>
  <cp:keywords/>
</cp:coreProperties>
</file>